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8EA" w:rsidRDefault="002878EA" w:rsidP="00B2358E">
      <w:pPr>
        <w:pStyle w:val="ListParagraph"/>
        <w:spacing w:line="256" w:lineRule="auto"/>
        <w:ind w:left="36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Года родного языка  и народного единства учитель родного языка и литературы Сафина Зиля Сахабетдиновна провела </w:t>
      </w:r>
      <w:r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информационный час  татарской культуры «Слово, творящее мир». </w:t>
      </w:r>
      <w:r>
        <w:rPr>
          <w:rFonts w:ascii="Times New Roman" w:hAnsi="Times New Roman"/>
          <w:color w:val="000000"/>
          <w:sz w:val="28"/>
          <w:szCs w:val="28"/>
        </w:rPr>
        <w:t>В начале мероприятия дети прослушали китайскую притчу «Ладная семья». Затем учитель доступно рассказала детям об истории международного дня толерантности, о том какими качествами характера обладает человек толерантный, и что значит быть толерантным. Как это слово определяется на разных языках земного шара.Ребята активно участвовали в обсуждении данной темы: отвечали на вопросы, разбирали различные жизненные ситуации, выполняли практические задания и тесты.</w:t>
      </w:r>
    </w:p>
    <w:p w:rsidR="002878EA" w:rsidRDefault="002878EA" w:rsidP="00B2358E">
      <w:pPr>
        <w:pStyle w:val="ListParagraph"/>
        <w:spacing w:line="256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Туган тел һәм Халыклар бердәмлеге елы кысаларында туган тел һәм әдәбияты укытучысы Сафина Зилә Сәхәбетдин кызы " Сүз- иҗат итүче дөнья " дип исемләнгән татар мәдәниятенең мәгълүмати сәгате үткәрде. Чара башында балалар кытай халкыны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>ң</w:t>
      </w:r>
      <w:r>
        <w:rPr>
          <w:rFonts w:ascii="Times New Roman" w:hAnsi="Times New Roman"/>
          <w:color w:val="000000"/>
          <w:sz w:val="28"/>
          <w:szCs w:val="28"/>
        </w:rPr>
        <w:t xml:space="preserve"> «Тату гаилә» дигән мисалын тыңладылар. Аннары укытучы балаларга Халыкара толерантлык көне тарихы, толерант кешенең нинди сыйфатларга ия булуы, толерант булу турында сөйләде Балалар әлеге тема буенча фикер алышуда актив катнаштылар: сорауларга җавап бирделәр, төрле тормыш ситуацияләрен карадылар, практик биремнәр һәм тестлар эшләделәр.  </w:t>
      </w:r>
    </w:p>
    <w:p w:rsidR="002878EA" w:rsidRPr="00B2358E" w:rsidRDefault="002878EA" w:rsidP="00AB62F6">
      <w:pPr>
        <w:pStyle w:val="NoSpacing"/>
        <w:ind w:left="720"/>
        <w:rPr>
          <w:rFonts w:ascii="Times New Roman" w:hAnsi="Times New Roman"/>
          <w:sz w:val="28"/>
          <w:szCs w:val="28"/>
        </w:rPr>
      </w:pPr>
    </w:p>
    <w:p w:rsidR="002878EA" w:rsidRPr="00AB62F6" w:rsidRDefault="002878EA">
      <w:pPr>
        <w:rPr>
          <w:lang w:val="tt-RU"/>
        </w:rPr>
      </w:pPr>
    </w:p>
    <w:sectPr w:rsidR="002878EA" w:rsidRPr="00AB62F6" w:rsidSect="00BF2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D6400"/>
    <w:multiLevelType w:val="hybridMultilevel"/>
    <w:tmpl w:val="DEECAACE"/>
    <w:lvl w:ilvl="0" w:tplc="311A03CA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E8622D5"/>
    <w:multiLevelType w:val="hybridMultilevel"/>
    <w:tmpl w:val="DEECAACE"/>
    <w:lvl w:ilvl="0" w:tplc="311A03CA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3D0D"/>
    <w:rsid w:val="002113E2"/>
    <w:rsid w:val="002878EA"/>
    <w:rsid w:val="005A29AB"/>
    <w:rsid w:val="00820E29"/>
    <w:rsid w:val="00A24CDE"/>
    <w:rsid w:val="00AB62F6"/>
    <w:rsid w:val="00B2358E"/>
    <w:rsid w:val="00B9255F"/>
    <w:rsid w:val="00BF2F05"/>
    <w:rsid w:val="00CD6AD4"/>
    <w:rsid w:val="00D13D0D"/>
    <w:rsid w:val="00F01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2F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AB62F6"/>
    <w:rPr>
      <w:lang w:eastAsia="en-US"/>
    </w:rPr>
  </w:style>
  <w:style w:type="paragraph" w:styleId="ListParagraph">
    <w:name w:val="List Paragraph"/>
    <w:basedOn w:val="Normal"/>
    <w:uiPriority w:val="99"/>
    <w:qFormat/>
    <w:rsid w:val="00AB62F6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3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1</Pages>
  <Words>181</Words>
  <Characters>1038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Гульчира</dc:creator>
  <cp:keywords/>
  <dc:description/>
  <cp:lastModifiedBy>Fauzia</cp:lastModifiedBy>
  <cp:revision>4</cp:revision>
  <dcterms:created xsi:type="dcterms:W3CDTF">2021-09-23T10:49:00Z</dcterms:created>
  <dcterms:modified xsi:type="dcterms:W3CDTF">2021-09-23T16:57:00Z</dcterms:modified>
</cp:coreProperties>
</file>